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6779" w:rsidRPr="00165816" w:rsidRDefault="009F7166" w:rsidP="009F7166">
      <w:pPr>
        <w:jc w:val="right"/>
        <w:rPr>
          <w:szCs w:val="22"/>
          <w:lang w:val="en-CA"/>
        </w:rPr>
      </w:pPr>
      <w:r w:rsidRPr="009F7166">
        <w:rPr>
          <w:noProof/>
          <w:szCs w:val="22"/>
          <w:lang w:val="en-CA" w:eastAsia="zh-TW"/>
        </w:rPr>
        <w:pict>
          <v:shapetype id="_x0000_t202" coordsize="21600,21600" o:spt="202" path="m,l,21600r21600,l21600,xe">
            <v:stroke joinstyle="miter"/>
            <v:path gradientshapeok="t" o:connecttype="rect"/>
          </v:shapetype>
          <v:shape id="_x0000_s1026" type="#_x0000_t202" style="position:absolute;left:0;text-align:left;margin-left:-14.45pt;margin-top:-15.35pt;width:198.5pt;height:83.85pt;z-index:251660288;mso-wrap-style:none;mso-width-percent:400;mso-height-percent:200;mso-width-percent:400;mso-height-percent:200;mso-width-relative:margin;mso-height-relative:margin" stroked="f">
            <v:textbox style="mso-fit-shape-to-text:t">
              <w:txbxContent>
                <w:p w:rsidR="009F7166" w:rsidRPr="009F7166" w:rsidRDefault="00B23B50" w:rsidP="009F7166">
                  <w:r>
                    <w:rPr>
                      <w:noProof/>
                    </w:rPr>
                    <w:drawing>
                      <wp:inline distT="0" distB="0" distL="0" distR="0">
                        <wp:extent cx="939800" cy="889000"/>
                        <wp:effectExtent l="19050" t="0" r="0" b="0"/>
                        <wp:docPr id="5" name="Picture 5" descr="C:\Documents and Settings\Sue Kersey\My Documents\CDAA2CT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ue Kersey\My Documents\CDAA2CTIFF.tif"/>
                                <pic:cNvPicPr>
                                  <a:picLocks noChangeAspect="1" noChangeArrowheads="1"/>
                                </pic:cNvPicPr>
                              </pic:nvPicPr>
                              <pic:blipFill>
                                <a:blip r:embed="rId7"/>
                                <a:srcRect/>
                                <a:stretch>
                                  <a:fillRect/>
                                </a:stretch>
                              </pic:blipFill>
                              <pic:spPr bwMode="auto">
                                <a:xfrm>
                                  <a:off x="0" y="0"/>
                                  <a:ext cx="939800" cy="889000"/>
                                </a:xfrm>
                                <a:prstGeom prst="rect">
                                  <a:avLst/>
                                </a:prstGeom>
                                <a:noFill/>
                                <a:ln w="9525">
                                  <a:noFill/>
                                  <a:miter lim="800000"/>
                                  <a:headEnd/>
                                  <a:tailEnd/>
                                </a:ln>
                              </pic:spPr>
                            </pic:pic>
                          </a:graphicData>
                        </a:graphic>
                      </wp:inline>
                    </w:drawing>
                  </w:r>
                </w:p>
              </w:txbxContent>
            </v:textbox>
          </v:shape>
        </w:pict>
      </w:r>
    </w:p>
    <w:p w:rsidR="009F7166" w:rsidRDefault="009F7166" w:rsidP="009F7166">
      <w:pPr>
        <w:jc w:val="right"/>
        <w:rPr>
          <w:b/>
          <w:sz w:val="24"/>
          <w:u w:val="single"/>
          <w:lang w:val="en-CA"/>
        </w:rPr>
      </w:pPr>
    </w:p>
    <w:p w:rsidR="004441E9" w:rsidRPr="002D25ED" w:rsidRDefault="009F7166" w:rsidP="009F7166">
      <w:pPr>
        <w:jc w:val="right"/>
        <w:rPr>
          <w:b/>
          <w:sz w:val="28"/>
          <w:szCs w:val="28"/>
          <w:lang w:val="en-CA"/>
        </w:rPr>
      </w:pPr>
      <w:r w:rsidRPr="002D25ED">
        <w:rPr>
          <w:b/>
          <w:sz w:val="28"/>
          <w:szCs w:val="28"/>
          <w:lang w:val="en-CA"/>
        </w:rPr>
        <w:t>M</w:t>
      </w:r>
      <w:r w:rsidR="00F74E8F" w:rsidRPr="002D25ED">
        <w:rPr>
          <w:b/>
          <w:sz w:val="28"/>
          <w:szCs w:val="28"/>
          <w:lang w:val="en-CA"/>
        </w:rPr>
        <w:t xml:space="preserve">embership </w:t>
      </w:r>
      <w:r w:rsidR="000B5945" w:rsidRPr="002D25ED">
        <w:rPr>
          <w:b/>
          <w:sz w:val="28"/>
          <w:szCs w:val="28"/>
          <w:lang w:val="en-CA"/>
        </w:rPr>
        <w:t>Categories</w:t>
      </w:r>
      <w:r w:rsidR="00F74E8F" w:rsidRPr="002D25ED">
        <w:rPr>
          <w:b/>
          <w:sz w:val="28"/>
          <w:szCs w:val="28"/>
          <w:lang w:val="en-CA"/>
        </w:rPr>
        <w:t xml:space="preserve"> and Criteria</w:t>
      </w:r>
    </w:p>
    <w:p w:rsidR="000B5945" w:rsidRPr="00B00453" w:rsidRDefault="000B5945" w:rsidP="009F7166">
      <w:pPr>
        <w:jc w:val="right"/>
        <w:rPr>
          <w:b/>
          <w:sz w:val="16"/>
          <w:szCs w:val="16"/>
          <w:u w:val="single"/>
          <w:lang w:val="en-CA"/>
        </w:rPr>
      </w:pPr>
    </w:p>
    <w:p w:rsidR="00894B51" w:rsidRPr="002D25ED" w:rsidRDefault="00894B51" w:rsidP="00894B51">
      <w:pPr>
        <w:ind w:left="720"/>
        <w:jc w:val="right"/>
        <w:rPr>
          <w:b/>
          <w:i/>
          <w:sz w:val="24"/>
          <w:lang w:val="en-CA"/>
        </w:rPr>
      </w:pPr>
      <w:r w:rsidRPr="002D25ED">
        <w:rPr>
          <w:b/>
          <w:i/>
          <w:sz w:val="24"/>
          <w:lang w:val="en-CA"/>
        </w:rPr>
        <w:t>Associate Member</w:t>
      </w:r>
    </w:p>
    <w:p w:rsidR="000B5945" w:rsidRPr="002D25ED" w:rsidRDefault="000B5945" w:rsidP="00894B51">
      <w:pPr>
        <w:ind w:left="720"/>
        <w:jc w:val="right"/>
        <w:rPr>
          <w:b/>
          <w:i/>
          <w:sz w:val="24"/>
          <w:lang w:val="en-CA"/>
        </w:rPr>
      </w:pPr>
      <w:r w:rsidRPr="002D25ED">
        <w:rPr>
          <w:b/>
          <w:i/>
          <w:sz w:val="24"/>
          <w:lang w:val="en-CA"/>
        </w:rPr>
        <w:t>Pre-Certified Associate Member</w:t>
      </w:r>
    </w:p>
    <w:p w:rsidR="00894B51" w:rsidRPr="002D25ED" w:rsidRDefault="00894B51" w:rsidP="00894B51">
      <w:pPr>
        <w:ind w:left="720" w:firstLine="720"/>
        <w:jc w:val="right"/>
        <w:rPr>
          <w:b/>
          <w:i/>
          <w:sz w:val="24"/>
          <w:lang w:val="en-CA"/>
        </w:rPr>
      </w:pPr>
      <w:r w:rsidRPr="002D25ED">
        <w:rPr>
          <w:b/>
          <w:i/>
          <w:sz w:val="24"/>
          <w:lang w:val="en-CA"/>
        </w:rPr>
        <w:t>Certified Member</w:t>
      </w:r>
    </w:p>
    <w:p w:rsidR="000B5945" w:rsidRPr="002D25ED" w:rsidRDefault="000B5945" w:rsidP="00894B51">
      <w:pPr>
        <w:ind w:left="720"/>
        <w:jc w:val="right"/>
        <w:rPr>
          <w:b/>
          <w:i/>
          <w:sz w:val="24"/>
          <w:lang w:val="en-CA"/>
        </w:rPr>
      </w:pPr>
      <w:r w:rsidRPr="002D25ED">
        <w:rPr>
          <w:b/>
          <w:i/>
          <w:sz w:val="24"/>
          <w:lang w:val="en-CA"/>
        </w:rPr>
        <w:t>Student Member</w:t>
      </w:r>
    </w:p>
    <w:p w:rsidR="000B5945" w:rsidRPr="002D25ED" w:rsidRDefault="00BF60FB" w:rsidP="00894B51">
      <w:pPr>
        <w:ind w:left="720"/>
        <w:jc w:val="right"/>
        <w:rPr>
          <w:b/>
          <w:i/>
          <w:sz w:val="24"/>
          <w:lang w:val="en-CA"/>
        </w:rPr>
      </w:pPr>
      <w:r w:rsidRPr="002D25ED">
        <w:rPr>
          <w:b/>
          <w:i/>
          <w:sz w:val="24"/>
          <w:lang w:val="en-CA"/>
        </w:rPr>
        <w:t>Senior Associate</w:t>
      </w:r>
      <w:r w:rsidR="000B5945" w:rsidRPr="002D25ED">
        <w:rPr>
          <w:b/>
          <w:i/>
          <w:sz w:val="24"/>
          <w:lang w:val="en-CA"/>
        </w:rPr>
        <w:t xml:space="preserve"> Member</w:t>
      </w:r>
    </w:p>
    <w:p w:rsidR="007C7380" w:rsidRPr="002D25ED" w:rsidRDefault="007C7380" w:rsidP="00894B51">
      <w:pPr>
        <w:ind w:left="720"/>
        <w:jc w:val="right"/>
        <w:rPr>
          <w:b/>
          <w:i/>
          <w:sz w:val="24"/>
          <w:lang w:val="en-CA"/>
        </w:rPr>
      </w:pPr>
      <w:r w:rsidRPr="002D25ED">
        <w:rPr>
          <w:b/>
          <w:i/>
          <w:sz w:val="24"/>
          <w:lang w:val="en-CA"/>
        </w:rPr>
        <w:t>Life Member</w:t>
      </w:r>
    </w:p>
    <w:p w:rsidR="000B5945" w:rsidRPr="002D25ED" w:rsidRDefault="000B5945" w:rsidP="00894B51">
      <w:pPr>
        <w:ind w:left="720"/>
        <w:jc w:val="right"/>
        <w:rPr>
          <w:b/>
          <w:i/>
          <w:sz w:val="24"/>
          <w:lang w:val="en-CA"/>
        </w:rPr>
      </w:pPr>
      <w:r w:rsidRPr="002D25ED">
        <w:rPr>
          <w:b/>
          <w:i/>
          <w:sz w:val="24"/>
          <w:lang w:val="en-CA"/>
        </w:rPr>
        <w:t>Honorary Member</w:t>
      </w:r>
    </w:p>
    <w:p w:rsidR="007A5BA1" w:rsidRDefault="007A5BA1" w:rsidP="007A5BA1">
      <w:pPr>
        <w:rPr>
          <w:sz w:val="16"/>
          <w:szCs w:val="16"/>
          <w:lang w:val="en-CA"/>
        </w:rPr>
      </w:pPr>
    </w:p>
    <w:p w:rsidR="002D25ED" w:rsidRPr="00B00453" w:rsidRDefault="002D25ED" w:rsidP="007A5BA1">
      <w:pPr>
        <w:rPr>
          <w:sz w:val="16"/>
          <w:szCs w:val="16"/>
          <w:lang w:val="en-CA"/>
        </w:rPr>
      </w:pPr>
    </w:p>
    <w:p w:rsidR="00894B51" w:rsidRDefault="00894B51" w:rsidP="002D25ED">
      <w:pPr>
        <w:pBdr>
          <w:bottom w:val="single" w:sz="4" w:space="1" w:color="auto"/>
        </w:pBdr>
        <w:tabs>
          <w:tab w:val="num" w:pos="816"/>
        </w:tabs>
        <w:rPr>
          <w:iCs/>
        </w:rPr>
      </w:pPr>
      <w:r w:rsidRPr="007A5BA1">
        <w:rPr>
          <w:b/>
          <w:iCs/>
        </w:rPr>
        <w:t>“Associate Member”</w:t>
      </w:r>
      <w:r>
        <w:rPr>
          <w:iCs/>
        </w:rPr>
        <w:t xml:space="preserve"> means any Member who is in the career development profession or who works in a capacity that supports career development professionals but who is not certified. Associate Members must satisfy the requirements for admission and pay the dues established by the Board. An Associate Member is entitled to one (1) vote at Member meetings on all matters except those related to certification. An Associate Member may seek election to the Board.</w:t>
      </w:r>
    </w:p>
    <w:p w:rsidR="00894B51" w:rsidRDefault="00894B51" w:rsidP="00894B51">
      <w:pPr>
        <w:tabs>
          <w:tab w:val="num" w:pos="816"/>
        </w:tabs>
        <w:rPr>
          <w:b/>
          <w:iCs/>
          <w:sz w:val="16"/>
          <w:szCs w:val="16"/>
        </w:rPr>
      </w:pPr>
    </w:p>
    <w:p w:rsidR="002D25ED" w:rsidRPr="00B00453" w:rsidRDefault="002D25ED" w:rsidP="00894B51">
      <w:pPr>
        <w:tabs>
          <w:tab w:val="num" w:pos="816"/>
        </w:tabs>
        <w:rPr>
          <w:b/>
          <w:iCs/>
          <w:sz w:val="16"/>
          <w:szCs w:val="16"/>
        </w:rPr>
      </w:pPr>
    </w:p>
    <w:p w:rsidR="00894B51" w:rsidRPr="00DB6916" w:rsidRDefault="00894B51" w:rsidP="002D25ED">
      <w:pPr>
        <w:pBdr>
          <w:bottom w:val="single" w:sz="4" w:space="1" w:color="auto"/>
        </w:pBdr>
        <w:rPr>
          <w:b/>
          <w:iCs/>
        </w:rPr>
      </w:pPr>
      <w:r w:rsidRPr="00DB6916">
        <w:rPr>
          <w:b/>
          <w:iCs/>
        </w:rPr>
        <w:t xml:space="preserve">“Pre-Certified </w:t>
      </w:r>
      <w:r w:rsidR="002D25ED">
        <w:rPr>
          <w:b/>
          <w:iCs/>
        </w:rPr>
        <w:t xml:space="preserve">Associate </w:t>
      </w:r>
      <w:r w:rsidRPr="00DB6916">
        <w:rPr>
          <w:b/>
          <w:iCs/>
        </w:rPr>
        <w:t>Member”</w:t>
      </w:r>
      <w:r>
        <w:rPr>
          <w:b/>
          <w:iCs/>
        </w:rPr>
        <w:t xml:space="preserve"> </w:t>
      </w:r>
      <w:r w:rsidRPr="005932B3">
        <w:rPr>
          <w:i/>
        </w:rPr>
        <w:t>has all privileges as an Associate Member</w:t>
      </w:r>
      <w:r>
        <w:t xml:space="preserve"> and </w:t>
      </w:r>
      <w:r w:rsidRPr="001D30F6">
        <w:t>is enrolled in one of the approved CDAA educational programs</w:t>
      </w:r>
      <w:r>
        <w:t xml:space="preserve">.  A pre-certified member </w:t>
      </w:r>
      <w:r w:rsidRPr="001D30F6">
        <w:t>will be granted a discount of 20% of the Associate Member fee at the time of application for membership or renewal</w:t>
      </w:r>
      <w:r>
        <w:t>.  They will be required to provide p</w:t>
      </w:r>
      <w:r w:rsidRPr="001D30F6">
        <w:t>roof of current enrollment</w:t>
      </w:r>
      <w:r>
        <w:t xml:space="preserve"> to the satisfaction of the </w:t>
      </w:r>
      <w:r w:rsidRPr="001D30F6">
        <w:t>Registrar</w:t>
      </w:r>
      <w:r>
        <w:t xml:space="preserve"> and Registration Committee.</w:t>
      </w:r>
    </w:p>
    <w:p w:rsidR="00894B51" w:rsidRDefault="00894B51" w:rsidP="007A5BA1">
      <w:pPr>
        <w:tabs>
          <w:tab w:val="num" w:pos="816"/>
        </w:tabs>
        <w:rPr>
          <w:b/>
          <w:iCs/>
        </w:rPr>
      </w:pPr>
    </w:p>
    <w:p w:rsidR="002D25ED" w:rsidRDefault="002D25ED" w:rsidP="007A5BA1">
      <w:pPr>
        <w:tabs>
          <w:tab w:val="num" w:pos="816"/>
        </w:tabs>
        <w:rPr>
          <w:b/>
          <w:iCs/>
        </w:rPr>
      </w:pPr>
    </w:p>
    <w:p w:rsidR="007A5BA1" w:rsidRDefault="007A5BA1" w:rsidP="002D25ED">
      <w:pPr>
        <w:pBdr>
          <w:bottom w:val="single" w:sz="4" w:space="1" w:color="auto"/>
        </w:pBdr>
        <w:tabs>
          <w:tab w:val="num" w:pos="816"/>
        </w:tabs>
        <w:rPr>
          <w:iCs/>
        </w:rPr>
      </w:pPr>
      <w:r w:rsidRPr="007A5BA1">
        <w:rPr>
          <w:b/>
          <w:iCs/>
        </w:rPr>
        <w:t>"Certified Membe</w:t>
      </w:r>
      <w:r w:rsidRPr="007A5BA1">
        <w:rPr>
          <w:iCs/>
        </w:rPr>
        <w:t>r"</w:t>
      </w:r>
      <w:r>
        <w:rPr>
          <w:iCs/>
        </w:rPr>
        <w:t xml:space="preserve"> means any Member who has satisfied the requirements for admission, completed the certification process and recertification process, if any, and has paid the dues established by the Board. A Certified Member in good standing is entitled to one (1) vote on all matters at Member meetings, to seek election to the Board.   </w:t>
      </w:r>
    </w:p>
    <w:p w:rsidR="00DB6916" w:rsidRDefault="00DB6916" w:rsidP="007A5BA1">
      <w:pPr>
        <w:tabs>
          <w:tab w:val="num" w:pos="816"/>
        </w:tabs>
        <w:rPr>
          <w:iCs/>
          <w:sz w:val="16"/>
          <w:szCs w:val="16"/>
        </w:rPr>
      </w:pPr>
    </w:p>
    <w:p w:rsidR="002D25ED" w:rsidRPr="00B00453" w:rsidRDefault="002D25ED" w:rsidP="007A5BA1">
      <w:pPr>
        <w:tabs>
          <w:tab w:val="num" w:pos="816"/>
        </w:tabs>
        <w:rPr>
          <w:iCs/>
          <w:sz w:val="16"/>
          <w:szCs w:val="16"/>
        </w:rPr>
      </w:pPr>
    </w:p>
    <w:p w:rsidR="007A5BA1" w:rsidRDefault="007A5BA1" w:rsidP="002D25ED">
      <w:pPr>
        <w:pBdr>
          <w:bottom w:val="single" w:sz="4" w:space="1" w:color="auto"/>
        </w:pBdr>
        <w:tabs>
          <w:tab w:val="num" w:pos="816"/>
        </w:tabs>
        <w:rPr>
          <w:iCs/>
        </w:rPr>
      </w:pPr>
      <w:r w:rsidRPr="007A5BA1">
        <w:rPr>
          <w:b/>
          <w:iCs/>
        </w:rPr>
        <w:t xml:space="preserve">“Student Member” </w:t>
      </w:r>
      <w:r>
        <w:rPr>
          <w:iCs/>
        </w:rPr>
        <w:t xml:space="preserve">means any full-time student in a post-secondary institution that has satisfied the </w:t>
      </w:r>
      <w:r w:rsidRPr="007A5BA1">
        <w:rPr>
          <w:iCs/>
        </w:rPr>
        <w:t>CDAA</w:t>
      </w:r>
      <w:r>
        <w:rPr>
          <w:iCs/>
        </w:rPr>
        <w:t xml:space="preserve"> requirements for admission and has paid the dues established by the Board. A Student Member is not entitled to vote at Member meetings or to seek election to the Board.</w:t>
      </w:r>
    </w:p>
    <w:p w:rsidR="007A5BA1" w:rsidRDefault="007A5BA1" w:rsidP="007A5BA1">
      <w:pPr>
        <w:rPr>
          <w:b/>
          <w:iCs/>
          <w:sz w:val="16"/>
          <w:szCs w:val="16"/>
        </w:rPr>
      </w:pPr>
    </w:p>
    <w:p w:rsidR="002D25ED" w:rsidRPr="00B00453" w:rsidRDefault="002D25ED" w:rsidP="007A5BA1">
      <w:pPr>
        <w:rPr>
          <w:b/>
          <w:iCs/>
          <w:sz w:val="16"/>
          <w:szCs w:val="16"/>
        </w:rPr>
      </w:pPr>
    </w:p>
    <w:p w:rsidR="00C36F6C" w:rsidRDefault="00C36F6C" w:rsidP="00C36F6C">
      <w:pPr>
        <w:tabs>
          <w:tab w:val="num" w:pos="816"/>
        </w:tabs>
      </w:pPr>
      <w:r w:rsidRPr="00C36F6C">
        <w:rPr>
          <w:b/>
          <w:lang w:val="en-GB"/>
        </w:rPr>
        <w:t>“</w:t>
      </w:r>
      <w:r w:rsidR="00BF60FB">
        <w:rPr>
          <w:b/>
          <w:lang w:val="en-GB"/>
        </w:rPr>
        <w:t>Senior Associate</w:t>
      </w:r>
      <w:r w:rsidRPr="00C36F6C">
        <w:rPr>
          <w:b/>
          <w:lang w:val="en-GB"/>
        </w:rPr>
        <w:t xml:space="preserve"> Member”</w:t>
      </w:r>
      <w:r>
        <w:rPr>
          <w:lang w:val="en-GB"/>
        </w:rPr>
        <w:t xml:space="preserve"> means a Certified or Associate Member in Good Standing who has primarily retired from the career development profession and who has met the criteria of a </w:t>
      </w:r>
      <w:r w:rsidR="00BF60FB">
        <w:rPr>
          <w:lang w:val="en-GB"/>
        </w:rPr>
        <w:t>Senior Associate</w:t>
      </w:r>
      <w:r>
        <w:rPr>
          <w:lang w:val="en-GB"/>
        </w:rPr>
        <w:t xml:space="preserve"> Member according to Board policy. A </w:t>
      </w:r>
      <w:r w:rsidR="00BF60FB">
        <w:rPr>
          <w:lang w:val="en-GB"/>
        </w:rPr>
        <w:t>Senior Associate</w:t>
      </w:r>
      <w:r>
        <w:rPr>
          <w:lang w:val="en-GB"/>
        </w:rPr>
        <w:t xml:space="preserve"> is not normally </w:t>
      </w:r>
      <w:r>
        <w:t xml:space="preserve">entitled to vote at Members’ meetings or to seek election to the Board. </w:t>
      </w:r>
    </w:p>
    <w:p w:rsidR="007C7380" w:rsidRPr="00B00453" w:rsidRDefault="007C7380" w:rsidP="00C36F6C">
      <w:pPr>
        <w:ind w:left="816"/>
        <w:rPr>
          <w:b/>
          <w:sz w:val="16"/>
          <w:szCs w:val="16"/>
          <w:lang w:val="en-GB"/>
        </w:rPr>
      </w:pPr>
    </w:p>
    <w:p w:rsidR="00C36F6C" w:rsidRPr="00C36F6C" w:rsidRDefault="00C36F6C" w:rsidP="00C36F6C">
      <w:pPr>
        <w:ind w:left="816"/>
        <w:rPr>
          <w:b/>
          <w:lang w:val="en-GB"/>
        </w:rPr>
      </w:pPr>
      <w:r w:rsidRPr="00C36F6C">
        <w:rPr>
          <w:b/>
          <w:lang w:val="en-GB"/>
        </w:rPr>
        <w:t xml:space="preserve">Criteria </w:t>
      </w:r>
      <w:r>
        <w:rPr>
          <w:b/>
          <w:lang w:val="en-GB"/>
        </w:rPr>
        <w:t>for</w:t>
      </w:r>
      <w:r w:rsidRPr="00C36F6C">
        <w:rPr>
          <w:b/>
          <w:lang w:val="en-GB"/>
        </w:rPr>
        <w:t xml:space="preserve"> a </w:t>
      </w:r>
      <w:r w:rsidR="00BF60FB">
        <w:rPr>
          <w:b/>
          <w:lang w:val="en-GB"/>
        </w:rPr>
        <w:t>Senior Associate</w:t>
      </w:r>
      <w:r w:rsidRPr="00C36F6C">
        <w:rPr>
          <w:b/>
          <w:lang w:val="en-GB"/>
        </w:rPr>
        <w:t xml:space="preserve"> Member</w:t>
      </w:r>
    </w:p>
    <w:p w:rsidR="00C36F6C" w:rsidRPr="00B00453" w:rsidRDefault="00C36F6C" w:rsidP="00C36F6C">
      <w:pPr>
        <w:ind w:left="816"/>
        <w:rPr>
          <w:sz w:val="16"/>
          <w:szCs w:val="16"/>
          <w:u w:val="single"/>
        </w:rPr>
      </w:pPr>
    </w:p>
    <w:p w:rsidR="00BF60FB" w:rsidRPr="00BF60FB" w:rsidRDefault="00BF60FB" w:rsidP="00C36F6C">
      <w:pPr>
        <w:numPr>
          <w:ilvl w:val="0"/>
          <w:numId w:val="6"/>
        </w:numPr>
        <w:rPr>
          <w:u w:val="single"/>
        </w:rPr>
      </w:pPr>
      <w:r>
        <w:t>A person who after the 10</w:t>
      </w:r>
      <w:r w:rsidRPr="00BF60FB">
        <w:rPr>
          <w:vertAlign w:val="superscript"/>
        </w:rPr>
        <w:t>th</w:t>
      </w:r>
      <w:r>
        <w:t xml:space="preserve"> year of continuous membership is no longer employed full time hours in the career development profession</w:t>
      </w:r>
    </w:p>
    <w:p w:rsidR="00BF60FB" w:rsidRPr="00C36F6C" w:rsidRDefault="00BF60FB" w:rsidP="00BF60FB">
      <w:pPr>
        <w:numPr>
          <w:ilvl w:val="0"/>
          <w:numId w:val="6"/>
        </w:numPr>
        <w:rPr>
          <w:u w:val="single"/>
        </w:rPr>
      </w:pPr>
      <w:r w:rsidRPr="00C36F6C">
        <w:t xml:space="preserve">These members are not eligible </w:t>
      </w:r>
      <w:r>
        <w:t>to apply for C</w:t>
      </w:r>
      <w:r w:rsidRPr="00C36F6C">
        <w:t>ertification</w:t>
      </w:r>
      <w:r>
        <w:t xml:space="preserve"> status</w:t>
      </w:r>
    </w:p>
    <w:p w:rsidR="00BF60FB" w:rsidRPr="00BF60FB" w:rsidRDefault="00BF60FB" w:rsidP="00C36F6C">
      <w:pPr>
        <w:numPr>
          <w:ilvl w:val="0"/>
          <w:numId w:val="6"/>
        </w:numPr>
        <w:rPr>
          <w:u w:val="single"/>
        </w:rPr>
      </w:pPr>
      <w:r>
        <w:t>Application processing fee is ½ of the CCDA/CCDP standard renewal fee</w:t>
      </w:r>
    </w:p>
    <w:p w:rsidR="00C36F6C" w:rsidRDefault="00BF60FB" w:rsidP="00C36F6C">
      <w:pPr>
        <w:numPr>
          <w:ilvl w:val="0"/>
          <w:numId w:val="6"/>
        </w:numPr>
      </w:pPr>
      <w:r>
        <w:t>To maintain their CCDP designation, ½ of the standard CE credits and ½ of the standard required work hours are required</w:t>
      </w:r>
    </w:p>
    <w:p w:rsidR="00BF60FB" w:rsidRPr="00C36F6C" w:rsidRDefault="00BF60FB" w:rsidP="002D25ED">
      <w:pPr>
        <w:pBdr>
          <w:bottom w:val="single" w:sz="4" w:space="1" w:color="auto"/>
        </w:pBdr>
        <w:ind w:left="1176"/>
      </w:pPr>
      <w:r>
        <w:t>Must sign a self-declaration verifying change in professional status</w:t>
      </w:r>
    </w:p>
    <w:p w:rsidR="00042DE3" w:rsidRDefault="00042DE3" w:rsidP="00C36F6C">
      <w:pPr>
        <w:tabs>
          <w:tab w:val="num" w:pos="816"/>
        </w:tabs>
        <w:rPr>
          <w:b/>
          <w:iCs/>
        </w:rPr>
      </w:pPr>
    </w:p>
    <w:p w:rsidR="002D25ED" w:rsidRDefault="002D25ED" w:rsidP="002D25ED">
      <w:pPr>
        <w:tabs>
          <w:tab w:val="num" w:pos="816"/>
        </w:tabs>
        <w:rPr>
          <w:b/>
          <w:iCs/>
        </w:rPr>
      </w:pPr>
    </w:p>
    <w:p w:rsidR="002D25ED" w:rsidRDefault="002D25ED" w:rsidP="002D25ED">
      <w:pPr>
        <w:tabs>
          <w:tab w:val="num" w:pos="816"/>
        </w:tabs>
        <w:rPr>
          <w:b/>
          <w:iCs/>
        </w:rPr>
      </w:pPr>
    </w:p>
    <w:p w:rsidR="002D25ED" w:rsidRPr="002D25ED" w:rsidRDefault="00C36F6C" w:rsidP="002D25ED">
      <w:pPr>
        <w:tabs>
          <w:tab w:val="num" w:pos="816"/>
        </w:tabs>
        <w:rPr>
          <w:lang w:val="en-GB"/>
        </w:rPr>
      </w:pPr>
      <w:r w:rsidRPr="007A5BA1">
        <w:rPr>
          <w:b/>
          <w:iCs/>
        </w:rPr>
        <w:lastRenderedPageBreak/>
        <w:t>“Life Member”</w:t>
      </w:r>
      <w:r>
        <w:rPr>
          <w:iCs/>
        </w:rPr>
        <w:t xml:space="preserve"> </w:t>
      </w:r>
      <w:r>
        <w:rPr>
          <w:lang w:val="en-GB"/>
        </w:rPr>
        <w:t xml:space="preserve">means a Certified or Associate Member in Good Standing who is recognized for long term, active service in the CDAA and the profession and who has been elected a Life Member by the Board according to policy. A Life Member will remain a Member of the Association and has all privileges of a Certified or Associate Member as the case may be, but does not normally pay annual dues.  </w:t>
      </w:r>
      <w:r w:rsidR="002D25ED" w:rsidRPr="002D25ED">
        <w:rPr>
          <w:lang w:val="en-GB"/>
        </w:rPr>
        <w:t>The Life Member will be presented with a plaque of recognition at the annual AGM and listed on the CDAA website in acknowledgement of this honour.</w:t>
      </w:r>
    </w:p>
    <w:p w:rsidR="00C36F6C" w:rsidRDefault="00C36F6C" w:rsidP="00C36F6C">
      <w:pPr>
        <w:tabs>
          <w:tab w:val="num" w:pos="816"/>
        </w:tabs>
        <w:rPr>
          <w:lang w:val="en-GB"/>
        </w:rPr>
      </w:pPr>
    </w:p>
    <w:p w:rsidR="002D25ED" w:rsidRDefault="00C36F6C" w:rsidP="002D25ED">
      <w:pPr>
        <w:tabs>
          <w:tab w:val="num" w:pos="0"/>
        </w:tabs>
        <w:rPr>
          <w:b/>
          <w:lang w:val="en-GB"/>
        </w:rPr>
      </w:pPr>
      <w:r>
        <w:rPr>
          <w:lang w:val="en-GB"/>
        </w:rPr>
        <w:tab/>
      </w:r>
      <w:r w:rsidR="002D25ED" w:rsidRPr="002D25ED">
        <w:rPr>
          <w:b/>
          <w:lang w:val="en-GB"/>
        </w:rPr>
        <w:t>Criteria for nominating a Life Member</w:t>
      </w:r>
    </w:p>
    <w:p w:rsidR="002D25ED" w:rsidRPr="002D25ED" w:rsidRDefault="002D25ED" w:rsidP="002D25ED">
      <w:pPr>
        <w:tabs>
          <w:tab w:val="num" w:pos="0"/>
        </w:tabs>
        <w:rPr>
          <w:b/>
          <w:lang w:val="en-GB"/>
        </w:rPr>
      </w:pPr>
    </w:p>
    <w:p w:rsidR="002D25ED" w:rsidRPr="002D25ED" w:rsidRDefault="002D25ED" w:rsidP="002D25ED">
      <w:pPr>
        <w:numPr>
          <w:ilvl w:val="0"/>
          <w:numId w:val="4"/>
        </w:numPr>
        <w:tabs>
          <w:tab w:val="clear" w:pos="2260"/>
          <w:tab w:val="num" w:pos="709"/>
          <w:tab w:val="num" w:pos="1276"/>
        </w:tabs>
        <w:ind w:left="1276" w:hanging="425"/>
      </w:pPr>
      <w:r w:rsidRPr="002D25ED">
        <w:t xml:space="preserve">Has made a significant contribution to the development and promotion to the CDAA </w:t>
      </w:r>
    </w:p>
    <w:p w:rsidR="002D25ED" w:rsidRPr="002D25ED" w:rsidRDefault="002D25ED" w:rsidP="002D25ED">
      <w:pPr>
        <w:numPr>
          <w:ilvl w:val="0"/>
          <w:numId w:val="4"/>
        </w:numPr>
        <w:tabs>
          <w:tab w:val="clear" w:pos="2260"/>
          <w:tab w:val="num" w:pos="709"/>
          <w:tab w:val="num" w:pos="1276"/>
        </w:tabs>
        <w:ind w:left="1276" w:hanging="425"/>
      </w:pPr>
      <w:r w:rsidRPr="002D25ED">
        <w:t xml:space="preserve">Minimum of 15 years full time work within the career development field </w:t>
      </w:r>
    </w:p>
    <w:p w:rsidR="002D25ED" w:rsidRPr="002D25ED" w:rsidRDefault="002D25ED" w:rsidP="002D25ED">
      <w:pPr>
        <w:numPr>
          <w:ilvl w:val="0"/>
          <w:numId w:val="4"/>
        </w:numPr>
        <w:tabs>
          <w:tab w:val="clear" w:pos="2260"/>
          <w:tab w:val="num" w:pos="709"/>
          <w:tab w:val="num" w:pos="1276"/>
        </w:tabs>
        <w:ind w:left="1276" w:hanging="425"/>
      </w:pPr>
      <w:r w:rsidRPr="002D25ED">
        <w:t>Must be nominated by a certified or associate member</w:t>
      </w:r>
    </w:p>
    <w:p w:rsidR="002D25ED" w:rsidRPr="002D25ED" w:rsidRDefault="002D25ED" w:rsidP="002D25ED">
      <w:pPr>
        <w:numPr>
          <w:ilvl w:val="0"/>
          <w:numId w:val="4"/>
        </w:numPr>
        <w:tabs>
          <w:tab w:val="clear" w:pos="2260"/>
          <w:tab w:val="num" w:pos="709"/>
          <w:tab w:val="num" w:pos="1276"/>
        </w:tabs>
        <w:ind w:left="1276" w:hanging="425"/>
      </w:pPr>
      <w:r w:rsidRPr="002D25ED">
        <w:t>Annual membership dues will be waived</w:t>
      </w:r>
    </w:p>
    <w:p w:rsidR="002D25ED" w:rsidRPr="002D25ED" w:rsidRDefault="002D25ED" w:rsidP="002D25ED">
      <w:pPr>
        <w:numPr>
          <w:ilvl w:val="0"/>
          <w:numId w:val="4"/>
        </w:numPr>
        <w:tabs>
          <w:tab w:val="clear" w:pos="2260"/>
          <w:tab w:val="num" w:pos="709"/>
          <w:tab w:val="num" w:pos="1276"/>
        </w:tabs>
        <w:ind w:left="1276" w:hanging="425"/>
      </w:pPr>
      <w:r w:rsidRPr="002D25ED">
        <w:t>Application processing fee for CCDP or renewal of CCDP is ½ half of the standard fee</w:t>
      </w:r>
    </w:p>
    <w:p w:rsidR="002D25ED" w:rsidRPr="002D25ED" w:rsidRDefault="002D25ED" w:rsidP="002D25ED">
      <w:pPr>
        <w:numPr>
          <w:ilvl w:val="0"/>
          <w:numId w:val="4"/>
        </w:numPr>
        <w:tabs>
          <w:tab w:val="clear" w:pos="2260"/>
          <w:tab w:val="num" w:pos="709"/>
          <w:tab w:val="num" w:pos="1276"/>
        </w:tabs>
        <w:ind w:left="1276" w:hanging="425"/>
      </w:pPr>
      <w:r w:rsidRPr="002D25ED">
        <w:t>To maintain CCDP professional designation, ½ of the standard CE credits and ½ of the standard required work hours are required</w:t>
      </w:r>
    </w:p>
    <w:p w:rsidR="002D25ED" w:rsidRPr="002D25ED" w:rsidRDefault="002D25ED" w:rsidP="002D25ED">
      <w:pPr>
        <w:numPr>
          <w:ilvl w:val="0"/>
          <w:numId w:val="4"/>
        </w:numPr>
        <w:tabs>
          <w:tab w:val="clear" w:pos="2260"/>
          <w:tab w:val="num" w:pos="709"/>
          <w:tab w:val="num" w:pos="1276"/>
        </w:tabs>
        <w:ind w:left="1276" w:hanging="425"/>
      </w:pPr>
      <w:r w:rsidRPr="002D25ED">
        <w:t>Candidates for life memberships must have support from 2/3 of the Board of Directors</w:t>
      </w:r>
    </w:p>
    <w:p w:rsidR="002D25ED" w:rsidRPr="002D25ED" w:rsidRDefault="002D25ED" w:rsidP="002D25ED">
      <w:pPr>
        <w:numPr>
          <w:ilvl w:val="0"/>
          <w:numId w:val="4"/>
        </w:numPr>
        <w:tabs>
          <w:tab w:val="clear" w:pos="2260"/>
          <w:tab w:val="num" w:pos="709"/>
          <w:tab w:val="num" w:pos="1276"/>
        </w:tabs>
        <w:ind w:left="1276" w:hanging="425"/>
      </w:pPr>
      <w:r w:rsidRPr="002D25ED">
        <w:t>The number of life members should be no more than one percent (1%) of the general membership as of September 1</w:t>
      </w:r>
      <w:r w:rsidRPr="002D25ED">
        <w:rPr>
          <w:vertAlign w:val="superscript"/>
        </w:rPr>
        <w:t>st</w:t>
      </w:r>
      <w:r w:rsidRPr="002D25ED">
        <w:t xml:space="preserve"> of the year previous to the Annual General Meeting</w:t>
      </w:r>
    </w:p>
    <w:p w:rsidR="002D25ED" w:rsidRPr="002D25ED" w:rsidRDefault="002D25ED" w:rsidP="002D25ED">
      <w:pPr>
        <w:numPr>
          <w:ilvl w:val="0"/>
          <w:numId w:val="4"/>
        </w:numPr>
        <w:pBdr>
          <w:bottom w:val="single" w:sz="4" w:space="1" w:color="auto"/>
        </w:pBdr>
        <w:tabs>
          <w:tab w:val="clear" w:pos="2260"/>
          <w:tab w:val="num" w:pos="709"/>
          <w:tab w:val="num" w:pos="1276"/>
        </w:tabs>
        <w:ind w:left="1276" w:hanging="425"/>
      </w:pPr>
      <w:r w:rsidRPr="002D25ED">
        <w:t>Candidacy for admittance to life  member to be approved by members at the Annual General Meeting</w:t>
      </w:r>
    </w:p>
    <w:p w:rsidR="006129EC" w:rsidRPr="002D25ED" w:rsidRDefault="006129EC" w:rsidP="002D25ED">
      <w:pPr>
        <w:tabs>
          <w:tab w:val="num" w:pos="816"/>
        </w:tabs>
      </w:pPr>
    </w:p>
    <w:p w:rsidR="002D25ED" w:rsidRPr="002D25ED" w:rsidRDefault="00585302" w:rsidP="002D25ED">
      <w:pPr>
        <w:tabs>
          <w:tab w:val="num" w:pos="816"/>
        </w:tabs>
        <w:rPr>
          <w:lang w:val="en-GB"/>
        </w:rPr>
      </w:pPr>
      <w:r w:rsidRPr="00585302">
        <w:rPr>
          <w:b/>
          <w:lang w:val="en-GB"/>
        </w:rPr>
        <w:t>"Honorary Member"</w:t>
      </w:r>
      <w:r>
        <w:rPr>
          <w:lang w:val="en-GB"/>
        </w:rPr>
        <w:t xml:space="preserve"> means any non-member who has made, or is making, a significant contribution to the career development field and who has been elected by the Board according to policy. An Honorary Member will become a Member of the Association and has all privileges of a Member except voting or seeking election to the Board. An Honorary Member does not pay annual dues.</w:t>
      </w:r>
      <w:r w:rsidR="002D25ED">
        <w:rPr>
          <w:lang w:val="en-GB"/>
        </w:rPr>
        <w:t xml:space="preserve"> </w:t>
      </w:r>
      <w:r w:rsidR="002D25ED" w:rsidRPr="002D25ED">
        <w:rPr>
          <w:lang w:val="en-GB"/>
        </w:rPr>
        <w:t>The Honorary Member will be presented with a plaque of recognition at the annual AGM and listed on the CDAA website in acknowledgement of this honour.</w:t>
      </w:r>
    </w:p>
    <w:p w:rsidR="00585302" w:rsidRDefault="00585302" w:rsidP="006129EC"/>
    <w:p w:rsidR="002D25ED" w:rsidRDefault="002D25ED" w:rsidP="002D25ED">
      <w:pPr>
        <w:ind w:left="720"/>
        <w:rPr>
          <w:b/>
        </w:rPr>
      </w:pPr>
      <w:r w:rsidRPr="002D25ED">
        <w:rPr>
          <w:b/>
        </w:rPr>
        <w:t>Criteria for nominating an Honorary Member</w:t>
      </w:r>
    </w:p>
    <w:p w:rsidR="002D25ED" w:rsidRPr="002D25ED" w:rsidRDefault="002D25ED" w:rsidP="002D25ED">
      <w:pPr>
        <w:ind w:left="720"/>
        <w:rPr>
          <w:b/>
        </w:rPr>
      </w:pPr>
    </w:p>
    <w:p w:rsidR="002D25ED" w:rsidRPr="002D25ED" w:rsidRDefault="002D25ED" w:rsidP="002D25ED">
      <w:pPr>
        <w:numPr>
          <w:ilvl w:val="0"/>
          <w:numId w:val="7"/>
        </w:numPr>
        <w:tabs>
          <w:tab w:val="clear" w:pos="1560"/>
          <w:tab w:val="num" w:pos="1080"/>
        </w:tabs>
        <w:ind w:left="1080"/>
      </w:pPr>
      <w:r w:rsidRPr="002D25ED">
        <w:t>Has made noteworthy contribution and received significant recognition from peers in the career development profession</w:t>
      </w:r>
    </w:p>
    <w:p w:rsidR="002D25ED" w:rsidRPr="002D25ED" w:rsidRDefault="002D25ED" w:rsidP="002D25ED">
      <w:pPr>
        <w:numPr>
          <w:ilvl w:val="0"/>
          <w:numId w:val="7"/>
        </w:numPr>
        <w:tabs>
          <w:tab w:val="clear" w:pos="1560"/>
          <w:tab w:val="num" w:pos="1080"/>
        </w:tabs>
        <w:ind w:left="1080"/>
      </w:pPr>
      <w:r w:rsidRPr="002D25ED">
        <w:t>Has profound and extensive experience showing enthusiasm and leadership in career development</w:t>
      </w:r>
    </w:p>
    <w:p w:rsidR="002D25ED" w:rsidRPr="002D25ED" w:rsidRDefault="002D25ED" w:rsidP="002D25ED">
      <w:pPr>
        <w:numPr>
          <w:ilvl w:val="0"/>
          <w:numId w:val="7"/>
        </w:numPr>
        <w:tabs>
          <w:tab w:val="clear" w:pos="1560"/>
          <w:tab w:val="num" w:pos="1080"/>
        </w:tabs>
        <w:ind w:left="1080"/>
      </w:pPr>
      <w:r w:rsidRPr="002D25ED">
        <w:t>Must be nominated by a certified or associate member</w:t>
      </w:r>
    </w:p>
    <w:p w:rsidR="002D25ED" w:rsidRPr="002D25ED" w:rsidRDefault="002D25ED" w:rsidP="002D25ED">
      <w:pPr>
        <w:numPr>
          <w:ilvl w:val="0"/>
          <w:numId w:val="7"/>
        </w:numPr>
        <w:tabs>
          <w:tab w:val="clear" w:pos="1560"/>
          <w:tab w:val="num" w:pos="1080"/>
        </w:tabs>
        <w:ind w:left="1080"/>
      </w:pPr>
      <w:r w:rsidRPr="002D25ED">
        <w:t>Is exempt from paying annual dues</w:t>
      </w:r>
    </w:p>
    <w:p w:rsidR="002D25ED" w:rsidRPr="002D25ED" w:rsidRDefault="002D25ED" w:rsidP="002D25ED">
      <w:pPr>
        <w:numPr>
          <w:ilvl w:val="0"/>
          <w:numId w:val="7"/>
        </w:numPr>
        <w:tabs>
          <w:tab w:val="clear" w:pos="1560"/>
          <w:tab w:val="num" w:pos="1080"/>
        </w:tabs>
        <w:ind w:left="1080"/>
      </w:pPr>
      <w:r w:rsidRPr="002D25ED">
        <w:t>The number of honorary members should be no more than one percent (1%) of the associate, certified and student membership as of the previous September 1</w:t>
      </w:r>
      <w:r w:rsidRPr="002D25ED">
        <w:rPr>
          <w:vertAlign w:val="superscript"/>
        </w:rPr>
        <w:t>st</w:t>
      </w:r>
      <w:r w:rsidRPr="002D25ED">
        <w:t xml:space="preserve"> </w:t>
      </w:r>
    </w:p>
    <w:p w:rsidR="002D25ED" w:rsidRPr="002D25ED" w:rsidRDefault="002D25ED" w:rsidP="002D25ED">
      <w:pPr>
        <w:numPr>
          <w:ilvl w:val="0"/>
          <w:numId w:val="7"/>
        </w:numPr>
        <w:tabs>
          <w:tab w:val="clear" w:pos="1560"/>
          <w:tab w:val="num" w:pos="1080"/>
        </w:tabs>
        <w:ind w:left="1080"/>
      </w:pPr>
      <w:r w:rsidRPr="002D25ED">
        <w:t>Candidates for honorary members must have support from 2/3 of the Board of Directors</w:t>
      </w:r>
    </w:p>
    <w:p w:rsidR="002D25ED" w:rsidRPr="002D25ED" w:rsidRDefault="002D25ED" w:rsidP="002D25ED">
      <w:pPr>
        <w:numPr>
          <w:ilvl w:val="0"/>
          <w:numId w:val="7"/>
        </w:numPr>
        <w:pBdr>
          <w:bottom w:val="single" w:sz="4" w:space="1" w:color="auto"/>
        </w:pBdr>
        <w:tabs>
          <w:tab w:val="clear" w:pos="1560"/>
          <w:tab w:val="num" w:pos="1080"/>
        </w:tabs>
        <w:ind w:left="1080"/>
      </w:pPr>
      <w:r w:rsidRPr="002D25ED">
        <w:t>Candidacy for admittance to honorary member to be approved by members at the Annual General Meeting</w:t>
      </w:r>
    </w:p>
    <w:p w:rsidR="00B00453" w:rsidRDefault="00B26AE4" w:rsidP="007A5BA1">
      <w:pPr>
        <w:tabs>
          <w:tab w:val="num" w:pos="816"/>
        </w:tabs>
        <w:rPr>
          <w:b/>
          <w:lang w:val="en-GB"/>
        </w:rPr>
      </w:pPr>
      <w:r>
        <w:rPr>
          <w:b/>
          <w:lang w:val="en-GB"/>
        </w:rPr>
        <w:tab/>
      </w:r>
    </w:p>
    <w:p w:rsidR="002D25ED" w:rsidRDefault="002D25ED" w:rsidP="007A5BA1">
      <w:pPr>
        <w:tabs>
          <w:tab w:val="num" w:pos="816"/>
        </w:tabs>
        <w:rPr>
          <w:b/>
          <w:lang w:val="en-GB"/>
        </w:rPr>
      </w:pPr>
    </w:p>
    <w:p w:rsidR="002D25ED" w:rsidRDefault="002D25ED" w:rsidP="007A5BA1">
      <w:pPr>
        <w:tabs>
          <w:tab w:val="num" w:pos="816"/>
        </w:tabs>
        <w:rPr>
          <w:b/>
          <w:lang w:val="en-GB"/>
        </w:rPr>
      </w:pPr>
    </w:p>
    <w:tbl>
      <w:tblPr>
        <w:tblW w:w="0" w:type="auto"/>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6"/>
        <w:gridCol w:w="1282"/>
        <w:gridCol w:w="1355"/>
        <w:gridCol w:w="1486"/>
        <w:gridCol w:w="1250"/>
        <w:gridCol w:w="1187"/>
        <w:gridCol w:w="1285"/>
        <w:gridCol w:w="1263"/>
      </w:tblGrid>
      <w:tr w:rsidR="00B00453" w:rsidRPr="002D25ED" w:rsidTr="00F74E8F">
        <w:tc>
          <w:tcPr>
            <w:tcW w:w="1492" w:type="dxa"/>
          </w:tcPr>
          <w:p w:rsidR="00B00453" w:rsidRPr="002D25ED" w:rsidRDefault="00B00453" w:rsidP="00B00453">
            <w:pPr>
              <w:rPr>
                <w:sz w:val="20"/>
                <w:szCs w:val="20"/>
              </w:rPr>
            </w:pPr>
          </w:p>
        </w:tc>
        <w:tc>
          <w:tcPr>
            <w:tcW w:w="1367" w:type="dxa"/>
          </w:tcPr>
          <w:p w:rsidR="00B00453" w:rsidRPr="002D25ED" w:rsidRDefault="00B00453" w:rsidP="00B00453">
            <w:pPr>
              <w:rPr>
                <w:b/>
                <w:sz w:val="20"/>
                <w:szCs w:val="20"/>
              </w:rPr>
            </w:pPr>
            <w:r w:rsidRPr="002D25ED">
              <w:rPr>
                <w:b/>
                <w:sz w:val="20"/>
                <w:szCs w:val="20"/>
              </w:rPr>
              <w:t>Certified</w:t>
            </w:r>
          </w:p>
        </w:tc>
        <w:tc>
          <w:tcPr>
            <w:tcW w:w="1420" w:type="dxa"/>
          </w:tcPr>
          <w:p w:rsidR="00B00453" w:rsidRPr="002D25ED" w:rsidRDefault="00B00453" w:rsidP="00B00453">
            <w:pPr>
              <w:rPr>
                <w:b/>
                <w:sz w:val="20"/>
                <w:szCs w:val="20"/>
              </w:rPr>
            </w:pPr>
            <w:r w:rsidRPr="002D25ED">
              <w:rPr>
                <w:b/>
                <w:sz w:val="20"/>
                <w:szCs w:val="20"/>
              </w:rPr>
              <w:t>Associate</w:t>
            </w:r>
          </w:p>
        </w:tc>
        <w:tc>
          <w:tcPr>
            <w:tcW w:w="1594" w:type="dxa"/>
          </w:tcPr>
          <w:p w:rsidR="00B00453" w:rsidRPr="002D25ED" w:rsidRDefault="00B00453" w:rsidP="00B00453">
            <w:pPr>
              <w:rPr>
                <w:b/>
                <w:sz w:val="20"/>
                <w:szCs w:val="20"/>
              </w:rPr>
            </w:pPr>
            <w:r w:rsidRPr="002D25ED">
              <w:rPr>
                <w:b/>
                <w:sz w:val="20"/>
                <w:szCs w:val="20"/>
              </w:rPr>
              <w:t>Pre-Certified Associate</w:t>
            </w:r>
          </w:p>
        </w:tc>
        <w:tc>
          <w:tcPr>
            <w:tcW w:w="1346" w:type="dxa"/>
          </w:tcPr>
          <w:p w:rsidR="00B00453" w:rsidRPr="002D25ED" w:rsidRDefault="00B00453" w:rsidP="00B00453">
            <w:pPr>
              <w:rPr>
                <w:b/>
                <w:sz w:val="20"/>
                <w:szCs w:val="20"/>
              </w:rPr>
            </w:pPr>
            <w:r w:rsidRPr="002D25ED">
              <w:rPr>
                <w:b/>
                <w:sz w:val="20"/>
                <w:szCs w:val="20"/>
              </w:rPr>
              <w:t>Student</w:t>
            </w:r>
          </w:p>
        </w:tc>
        <w:tc>
          <w:tcPr>
            <w:tcW w:w="1392" w:type="dxa"/>
          </w:tcPr>
          <w:p w:rsidR="00B00453" w:rsidRPr="002D25ED" w:rsidRDefault="00B00453" w:rsidP="00B00453">
            <w:pPr>
              <w:rPr>
                <w:b/>
                <w:sz w:val="20"/>
                <w:szCs w:val="20"/>
              </w:rPr>
            </w:pPr>
            <w:r w:rsidRPr="002D25ED">
              <w:rPr>
                <w:b/>
                <w:sz w:val="20"/>
                <w:szCs w:val="20"/>
              </w:rPr>
              <w:t>Life</w:t>
            </w:r>
          </w:p>
        </w:tc>
        <w:tc>
          <w:tcPr>
            <w:tcW w:w="1327" w:type="dxa"/>
          </w:tcPr>
          <w:p w:rsidR="00B00453" w:rsidRPr="002D25ED" w:rsidRDefault="002D25ED" w:rsidP="00B00453">
            <w:pPr>
              <w:rPr>
                <w:b/>
                <w:sz w:val="20"/>
                <w:szCs w:val="20"/>
              </w:rPr>
            </w:pPr>
            <w:r>
              <w:rPr>
                <w:b/>
                <w:sz w:val="20"/>
                <w:szCs w:val="20"/>
              </w:rPr>
              <w:t>Senior Associate</w:t>
            </w:r>
          </w:p>
        </w:tc>
        <w:tc>
          <w:tcPr>
            <w:tcW w:w="1344" w:type="dxa"/>
          </w:tcPr>
          <w:p w:rsidR="00B00453" w:rsidRPr="002D25ED" w:rsidRDefault="00B00453" w:rsidP="00F74E8F">
            <w:pPr>
              <w:ind w:left="-86" w:firstLine="86"/>
              <w:rPr>
                <w:b/>
                <w:sz w:val="20"/>
                <w:szCs w:val="20"/>
              </w:rPr>
            </w:pPr>
            <w:r w:rsidRPr="002D25ED">
              <w:rPr>
                <w:b/>
                <w:sz w:val="20"/>
                <w:szCs w:val="20"/>
              </w:rPr>
              <w:t>Honorary</w:t>
            </w:r>
          </w:p>
        </w:tc>
      </w:tr>
      <w:tr w:rsidR="00B00453" w:rsidRPr="002D25ED" w:rsidTr="00F74E8F">
        <w:tc>
          <w:tcPr>
            <w:tcW w:w="1492" w:type="dxa"/>
          </w:tcPr>
          <w:p w:rsidR="00B00453" w:rsidRPr="002D25ED" w:rsidRDefault="00B00453" w:rsidP="00B00453">
            <w:pPr>
              <w:rPr>
                <w:sz w:val="20"/>
                <w:szCs w:val="20"/>
              </w:rPr>
            </w:pPr>
            <w:r w:rsidRPr="002D25ED">
              <w:rPr>
                <w:sz w:val="20"/>
                <w:szCs w:val="20"/>
              </w:rPr>
              <w:t>Fees</w:t>
            </w:r>
          </w:p>
        </w:tc>
        <w:tc>
          <w:tcPr>
            <w:tcW w:w="1367" w:type="dxa"/>
          </w:tcPr>
          <w:p w:rsidR="00B00453" w:rsidRPr="002D25ED" w:rsidRDefault="00B00453" w:rsidP="00F74E8F">
            <w:pPr>
              <w:jc w:val="center"/>
              <w:rPr>
                <w:sz w:val="20"/>
                <w:szCs w:val="20"/>
              </w:rPr>
            </w:pPr>
            <w:r w:rsidRPr="002D25ED">
              <w:rPr>
                <w:sz w:val="20"/>
                <w:szCs w:val="20"/>
              </w:rPr>
              <w:t>Yes</w:t>
            </w:r>
          </w:p>
        </w:tc>
        <w:tc>
          <w:tcPr>
            <w:tcW w:w="1420" w:type="dxa"/>
          </w:tcPr>
          <w:p w:rsidR="00B00453" w:rsidRPr="002D25ED" w:rsidRDefault="00B00453" w:rsidP="00F74E8F">
            <w:pPr>
              <w:jc w:val="center"/>
              <w:rPr>
                <w:sz w:val="20"/>
                <w:szCs w:val="20"/>
              </w:rPr>
            </w:pPr>
            <w:r w:rsidRPr="002D25ED">
              <w:rPr>
                <w:sz w:val="20"/>
                <w:szCs w:val="20"/>
              </w:rPr>
              <w:t>Yes</w:t>
            </w:r>
          </w:p>
        </w:tc>
        <w:tc>
          <w:tcPr>
            <w:tcW w:w="1594" w:type="dxa"/>
          </w:tcPr>
          <w:p w:rsidR="00B00453" w:rsidRPr="002D25ED" w:rsidRDefault="00B00453" w:rsidP="00F74E8F">
            <w:pPr>
              <w:jc w:val="center"/>
              <w:rPr>
                <w:sz w:val="20"/>
                <w:szCs w:val="20"/>
              </w:rPr>
            </w:pPr>
            <w:r w:rsidRPr="002D25ED">
              <w:rPr>
                <w:sz w:val="20"/>
                <w:szCs w:val="20"/>
              </w:rPr>
              <w:t>Yes</w:t>
            </w:r>
          </w:p>
        </w:tc>
        <w:tc>
          <w:tcPr>
            <w:tcW w:w="1346" w:type="dxa"/>
          </w:tcPr>
          <w:p w:rsidR="00B00453" w:rsidRPr="002D25ED" w:rsidRDefault="00B00453" w:rsidP="00F74E8F">
            <w:pPr>
              <w:jc w:val="center"/>
              <w:rPr>
                <w:sz w:val="20"/>
                <w:szCs w:val="20"/>
              </w:rPr>
            </w:pPr>
            <w:r w:rsidRPr="002D25ED">
              <w:rPr>
                <w:sz w:val="20"/>
                <w:szCs w:val="20"/>
              </w:rPr>
              <w:t>Yes</w:t>
            </w:r>
          </w:p>
        </w:tc>
        <w:tc>
          <w:tcPr>
            <w:tcW w:w="1392" w:type="dxa"/>
          </w:tcPr>
          <w:p w:rsidR="00B00453" w:rsidRPr="002D25ED" w:rsidRDefault="00B00453" w:rsidP="00F74E8F">
            <w:pPr>
              <w:jc w:val="center"/>
              <w:rPr>
                <w:sz w:val="20"/>
                <w:szCs w:val="20"/>
              </w:rPr>
            </w:pPr>
            <w:r w:rsidRPr="002D25ED">
              <w:rPr>
                <w:sz w:val="20"/>
                <w:szCs w:val="20"/>
              </w:rPr>
              <w:t>No</w:t>
            </w:r>
          </w:p>
        </w:tc>
        <w:tc>
          <w:tcPr>
            <w:tcW w:w="1327" w:type="dxa"/>
          </w:tcPr>
          <w:p w:rsidR="00B00453" w:rsidRPr="002D25ED" w:rsidRDefault="00B00453" w:rsidP="00F74E8F">
            <w:pPr>
              <w:jc w:val="center"/>
              <w:rPr>
                <w:sz w:val="20"/>
                <w:szCs w:val="20"/>
              </w:rPr>
            </w:pPr>
            <w:r w:rsidRPr="002D25ED">
              <w:rPr>
                <w:sz w:val="20"/>
                <w:szCs w:val="20"/>
              </w:rPr>
              <w:t>Yes</w:t>
            </w:r>
          </w:p>
        </w:tc>
        <w:tc>
          <w:tcPr>
            <w:tcW w:w="1344" w:type="dxa"/>
          </w:tcPr>
          <w:p w:rsidR="00B00453" w:rsidRPr="002D25ED" w:rsidRDefault="00B00453" w:rsidP="00F74E8F">
            <w:pPr>
              <w:ind w:left="-86" w:firstLine="86"/>
              <w:jc w:val="center"/>
              <w:rPr>
                <w:sz w:val="20"/>
                <w:szCs w:val="20"/>
              </w:rPr>
            </w:pPr>
            <w:r w:rsidRPr="002D25ED">
              <w:rPr>
                <w:sz w:val="20"/>
                <w:szCs w:val="20"/>
              </w:rPr>
              <w:t>No</w:t>
            </w:r>
          </w:p>
        </w:tc>
      </w:tr>
      <w:tr w:rsidR="00B00453" w:rsidRPr="002D25ED" w:rsidTr="00F74E8F">
        <w:tc>
          <w:tcPr>
            <w:tcW w:w="1492" w:type="dxa"/>
          </w:tcPr>
          <w:p w:rsidR="00B00453" w:rsidRPr="002D25ED" w:rsidRDefault="00B00453" w:rsidP="00B00453">
            <w:pPr>
              <w:rPr>
                <w:sz w:val="20"/>
                <w:szCs w:val="20"/>
              </w:rPr>
            </w:pPr>
            <w:r w:rsidRPr="002D25ED">
              <w:rPr>
                <w:sz w:val="20"/>
                <w:szCs w:val="20"/>
              </w:rPr>
              <w:t>Voting</w:t>
            </w:r>
          </w:p>
        </w:tc>
        <w:tc>
          <w:tcPr>
            <w:tcW w:w="1367" w:type="dxa"/>
          </w:tcPr>
          <w:p w:rsidR="00B00453" w:rsidRPr="002D25ED" w:rsidRDefault="00B00453" w:rsidP="00F74E8F">
            <w:pPr>
              <w:jc w:val="center"/>
              <w:rPr>
                <w:sz w:val="20"/>
                <w:szCs w:val="20"/>
              </w:rPr>
            </w:pPr>
            <w:r w:rsidRPr="002D25ED">
              <w:rPr>
                <w:sz w:val="20"/>
                <w:szCs w:val="20"/>
              </w:rPr>
              <w:t>Yes</w:t>
            </w:r>
          </w:p>
        </w:tc>
        <w:tc>
          <w:tcPr>
            <w:tcW w:w="1420" w:type="dxa"/>
          </w:tcPr>
          <w:p w:rsidR="00B00453" w:rsidRPr="002D25ED" w:rsidRDefault="00B00453" w:rsidP="00F74E8F">
            <w:pPr>
              <w:jc w:val="center"/>
              <w:rPr>
                <w:sz w:val="20"/>
                <w:szCs w:val="20"/>
              </w:rPr>
            </w:pPr>
            <w:r w:rsidRPr="002D25ED">
              <w:rPr>
                <w:sz w:val="20"/>
                <w:szCs w:val="20"/>
              </w:rPr>
              <w:t>Yes</w:t>
            </w:r>
          </w:p>
        </w:tc>
        <w:tc>
          <w:tcPr>
            <w:tcW w:w="1594" w:type="dxa"/>
          </w:tcPr>
          <w:p w:rsidR="00B00453" w:rsidRPr="002D25ED" w:rsidRDefault="00B00453" w:rsidP="00F74E8F">
            <w:pPr>
              <w:jc w:val="center"/>
              <w:rPr>
                <w:sz w:val="20"/>
                <w:szCs w:val="20"/>
              </w:rPr>
            </w:pPr>
            <w:r w:rsidRPr="002D25ED">
              <w:rPr>
                <w:sz w:val="20"/>
                <w:szCs w:val="20"/>
              </w:rPr>
              <w:t>Yes</w:t>
            </w:r>
          </w:p>
        </w:tc>
        <w:tc>
          <w:tcPr>
            <w:tcW w:w="1346" w:type="dxa"/>
          </w:tcPr>
          <w:p w:rsidR="00B00453" w:rsidRPr="002D25ED" w:rsidRDefault="00B00453" w:rsidP="00F74E8F">
            <w:pPr>
              <w:jc w:val="center"/>
              <w:rPr>
                <w:sz w:val="20"/>
                <w:szCs w:val="20"/>
              </w:rPr>
            </w:pPr>
            <w:r w:rsidRPr="002D25ED">
              <w:rPr>
                <w:sz w:val="20"/>
                <w:szCs w:val="20"/>
              </w:rPr>
              <w:t>No</w:t>
            </w:r>
          </w:p>
        </w:tc>
        <w:tc>
          <w:tcPr>
            <w:tcW w:w="1392" w:type="dxa"/>
          </w:tcPr>
          <w:p w:rsidR="00B00453" w:rsidRPr="002D25ED" w:rsidRDefault="00B00453" w:rsidP="00F74E8F">
            <w:pPr>
              <w:jc w:val="center"/>
              <w:rPr>
                <w:sz w:val="20"/>
                <w:szCs w:val="20"/>
              </w:rPr>
            </w:pPr>
            <w:r w:rsidRPr="002D25ED">
              <w:rPr>
                <w:sz w:val="20"/>
                <w:szCs w:val="20"/>
              </w:rPr>
              <w:t>Yes</w:t>
            </w:r>
          </w:p>
        </w:tc>
        <w:tc>
          <w:tcPr>
            <w:tcW w:w="1327" w:type="dxa"/>
          </w:tcPr>
          <w:p w:rsidR="00B00453" w:rsidRPr="002D25ED" w:rsidRDefault="00B00453" w:rsidP="00F74E8F">
            <w:pPr>
              <w:jc w:val="center"/>
              <w:rPr>
                <w:sz w:val="20"/>
                <w:szCs w:val="20"/>
              </w:rPr>
            </w:pPr>
            <w:r w:rsidRPr="002D25ED">
              <w:rPr>
                <w:sz w:val="20"/>
                <w:szCs w:val="20"/>
              </w:rPr>
              <w:t>No</w:t>
            </w:r>
          </w:p>
        </w:tc>
        <w:tc>
          <w:tcPr>
            <w:tcW w:w="1344" w:type="dxa"/>
          </w:tcPr>
          <w:p w:rsidR="00B00453" w:rsidRPr="002D25ED" w:rsidRDefault="00B00453" w:rsidP="00F74E8F">
            <w:pPr>
              <w:ind w:left="-86" w:firstLine="86"/>
              <w:jc w:val="center"/>
              <w:rPr>
                <w:sz w:val="20"/>
                <w:szCs w:val="20"/>
              </w:rPr>
            </w:pPr>
            <w:r w:rsidRPr="002D25ED">
              <w:rPr>
                <w:sz w:val="20"/>
                <w:szCs w:val="20"/>
              </w:rPr>
              <w:t>No</w:t>
            </w:r>
          </w:p>
        </w:tc>
      </w:tr>
      <w:tr w:rsidR="00B00453" w:rsidRPr="002D25ED" w:rsidTr="00F74E8F">
        <w:tc>
          <w:tcPr>
            <w:tcW w:w="1492" w:type="dxa"/>
          </w:tcPr>
          <w:p w:rsidR="00B00453" w:rsidRPr="002D25ED" w:rsidRDefault="00B00453" w:rsidP="00B00453">
            <w:pPr>
              <w:rPr>
                <w:sz w:val="20"/>
                <w:szCs w:val="20"/>
              </w:rPr>
            </w:pPr>
            <w:r w:rsidRPr="002D25ED">
              <w:rPr>
                <w:sz w:val="20"/>
                <w:szCs w:val="20"/>
              </w:rPr>
              <w:t>Seek election</w:t>
            </w:r>
          </w:p>
        </w:tc>
        <w:tc>
          <w:tcPr>
            <w:tcW w:w="1367" w:type="dxa"/>
          </w:tcPr>
          <w:p w:rsidR="00B00453" w:rsidRPr="002D25ED" w:rsidRDefault="00B00453" w:rsidP="00F74E8F">
            <w:pPr>
              <w:jc w:val="center"/>
              <w:rPr>
                <w:sz w:val="20"/>
                <w:szCs w:val="20"/>
              </w:rPr>
            </w:pPr>
            <w:r w:rsidRPr="002D25ED">
              <w:rPr>
                <w:sz w:val="20"/>
                <w:szCs w:val="20"/>
              </w:rPr>
              <w:t>Yes</w:t>
            </w:r>
          </w:p>
        </w:tc>
        <w:tc>
          <w:tcPr>
            <w:tcW w:w="1420" w:type="dxa"/>
          </w:tcPr>
          <w:p w:rsidR="00B00453" w:rsidRPr="002D25ED" w:rsidRDefault="00B00453" w:rsidP="00F74E8F">
            <w:pPr>
              <w:jc w:val="center"/>
              <w:rPr>
                <w:sz w:val="20"/>
                <w:szCs w:val="20"/>
              </w:rPr>
            </w:pPr>
            <w:r w:rsidRPr="002D25ED">
              <w:rPr>
                <w:sz w:val="20"/>
                <w:szCs w:val="20"/>
              </w:rPr>
              <w:t>Yes</w:t>
            </w:r>
          </w:p>
        </w:tc>
        <w:tc>
          <w:tcPr>
            <w:tcW w:w="1594" w:type="dxa"/>
          </w:tcPr>
          <w:p w:rsidR="00B00453" w:rsidRPr="002D25ED" w:rsidRDefault="00B00453" w:rsidP="00F74E8F">
            <w:pPr>
              <w:jc w:val="center"/>
              <w:rPr>
                <w:sz w:val="20"/>
                <w:szCs w:val="20"/>
              </w:rPr>
            </w:pPr>
            <w:r w:rsidRPr="002D25ED">
              <w:rPr>
                <w:sz w:val="20"/>
                <w:szCs w:val="20"/>
              </w:rPr>
              <w:t>Yes</w:t>
            </w:r>
          </w:p>
        </w:tc>
        <w:tc>
          <w:tcPr>
            <w:tcW w:w="1346" w:type="dxa"/>
          </w:tcPr>
          <w:p w:rsidR="00B00453" w:rsidRPr="002D25ED" w:rsidRDefault="00B00453" w:rsidP="00F74E8F">
            <w:pPr>
              <w:jc w:val="center"/>
              <w:rPr>
                <w:sz w:val="20"/>
                <w:szCs w:val="20"/>
              </w:rPr>
            </w:pPr>
            <w:r w:rsidRPr="002D25ED">
              <w:rPr>
                <w:sz w:val="20"/>
                <w:szCs w:val="20"/>
              </w:rPr>
              <w:t>No</w:t>
            </w:r>
          </w:p>
        </w:tc>
        <w:tc>
          <w:tcPr>
            <w:tcW w:w="1392" w:type="dxa"/>
          </w:tcPr>
          <w:p w:rsidR="00B00453" w:rsidRPr="002D25ED" w:rsidRDefault="00B00453" w:rsidP="00F74E8F">
            <w:pPr>
              <w:jc w:val="center"/>
              <w:rPr>
                <w:sz w:val="20"/>
                <w:szCs w:val="20"/>
              </w:rPr>
            </w:pPr>
            <w:r w:rsidRPr="002D25ED">
              <w:rPr>
                <w:sz w:val="20"/>
                <w:szCs w:val="20"/>
              </w:rPr>
              <w:t>Yes</w:t>
            </w:r>
          </w:p>
        </w:tc>
        <w:tc>
          <w:tcPr>
            <w:tcW w:w="1327" w:type="dxa"/>
          </w:tcPr>
          <w:p w:rsidR="00B00453" w:rsidRPr="002D25ED" w:rsidRDefault="00B00453" w:rsidP="00F74E8F">
            <w:pPr>
              <w:jc w:val="center"/>
              <w:rPr>
                <w:sz w:val="20"/>
                <w:szCs w:val="20"/>
              </w:rPr>
            </w:pPr>
            <w:r w:rsidRPr="002D25ED">
              <w:rPr>
                <w:sz w:val="20"/>
                <w:szCs w:val="20"/>
              </w:rPr>
              <w:t>No</w:t>
            </w:r>
          </w:p>
        </w:tc>
        <w:tc>
          <w:tcPr>
            <w:tcW w:w="1344" w:type="dxa"/>
          </w:tcPr>
          <w:p w:rsidR="00B00453" w:rsidRPr="002D25ED" w:rsidRDefault="00B00453" w:rsidP="00F74E8F">
            <w:pPr>
              <w:ind w:left="-86" w:firstLine="86"/>
              <w:jc w:val="center"/>
              <w:rPr>
                <w:sz w:val="20"/>
                <w:szCs w:val="20"/>
              </w:rPr>
            </w:pPr>
            <w:r w:rsidRPr="002D25ED">
              <w:rPr>
                <w:sz w:val="20"/>
                <w:szCs w:val="20"/>
              </w:rPr>
              <w:t>No</w:t>
            </w:r>
          </w:p>
        </w:tc>
      </w:tr>
    </w:tbl>
    <w:p w:rsidR="00B26AE4" w:rsidRPr="002D25ED" w:rsidRDefault="00B26AE4" w:rsidP="007A5BA1">
      <w:pPr>
        <w:tabs>
          <w:tab w:val="num" w:pos="816"/>
        </w:tabs>
        <w:rPr>
          <w:b/>
          <w:sz w:val="20"/>
          <w:szCs w:val="20"/>
          <w:lang w:val="en-GB"/>
        </w:rPr>
      </w:pPr>
    </w:p>
    <w:p w:rsidR="00042DE3" w:rsidRDefault="00042DE3" w:rsidP="007A5BA1">
      <w:pPr>
        <w:tabs>
          <w:tab w:val="num" w:pos="816"/>
        </w:tabs>
        <w:rPr>
          <w:lang w:val="en-GB"/>
        </w:rPr>
      </w:pPr>
    </w:p>
    <w:p w:rsidR="004441E9" w:rsidRPr="00876779" w:rsidRDefault="004441E9">
      <w:pPr>
        <w:rPr>
          <w:sz w:val="24"/>
          <w:lang w:val="en-CA"/>
        </w:rPr>
      </w:pPr>
    </w:p>
    <w:sectPr w:rsidR="004441E9" w:rsidRPr="00876779" w:rsidSect="002D25ED">
      <w:footerReference w:type="default" r:id="rId8"/>
      <w:pgSz w:w="12240" w:h="15840" w:code="1"/>
      <w:pgMar w:top="907" w:right="1134" w:bottom="90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1F6F" w:rsidRDefault="002C1F6F" w:rsidP="002D25ED">
      <w:r>
        <w:separator/>
      </w:r>
    </w:p>
  </w:endnote>
  <w:endnote w:type="continuationSeparator" w:id="1">
    <w:p w:rsidR="002C1F6F" w:rsidRDefault="002C1F6F" w:rsidP="002D25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5ED" w:rsidRPr="00A315A9" w:rsidRDefault="00A315A9">
    <w:pPr>
      <w:pStyle w:val="Footer"/>
      <w:rPr>
        <w:lang w:val="en-CA"/>
      </w:rPr>
    </w:pPr>
    <w:r>
      <w:rPr>
        <w:lang w:val="en-CA"/>
      </w:rPr>
      <w:t>April, 2009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1F6F" w:rsidRDefault="002C1F6F" w:rsidP="002D25ED">
      <w:r>
        <w:separator/>
      </w:r>
    </w:p>
  </w:footnote>
  <w:footnote w:type="continuationSeparator" w:id="1">
    <w:p w:rsidR="002C1F6F" w:rsidRDefault="002C1F6F" w:rsidP="002D25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94168"/>
    <w:multiLevelType w:val="hybridMultilevel"/>
    <w:tmpl w:val="01E887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4DE5BA3"/>
    <w:multiLevelType w:val="singleLevel"/>
    <w:tmpl w:val="74346422"/>
    <w:lvl w:ilvl="0">
      <w:start w:val="1"/>
      <w:numFmt w:val="lowerLetter"/>
      <w:lvlText w:val="%1)"/>
      <w:lvlJc w:val="left"/>
      <w:pPr>
        <w:tabs>
          <w:tab w:val="num" w:pos="2160"/>
        </w:tabs>
        <w:ind w:left="2160" w:hanging="720"/>
      </w:pPr>
      <w:rPr>
        <w:rFonts w:hint="default"/>
      </w:rPr>
    </w:lvl>
  </w:abstractNum>
  <w:abstractNum w:abstractNumId="2">
    <w:nsid w:val="23B16AD8"/>
    <w:multiLevelType w:val="hybridMultilevel"/>
    <w:tmpl w:val="600E73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7B943EE"/>
    <w:multiLevelType w:val="hybridMultilevel"/>
    <w:tmpl w:val="A9D4B75A"/>
    <w:lvl w:ilvl="0" w:tplc="04090005">
      <w:start w:val="1"/>
      <w:numFmt w:val="bullet"/>
      <w:lvlText w:val=""/>
      <w:lvlJc w:val="left"/>
      <w:pPr>
        <w:tabs>
          <w:tab w:val="num" w:pos="1176"/>
        </w:tabs>
        <w:ind w:left="1176" w:hanging="360"/>
      </w:pPr>
      <w:rPr>
        <w:rFonts w:ascii="Wingdings" w:hAnsi="Wingdings" w:hint="default"/>
      </w:rPr>
    </w:lvl>
    <w:lvl w:ilvl="1" w:tplc="04090003" w:tentative="1">
      <w:start w:val="1"/>
      <w:numFmt w:val="bullet"/>
      <w:lvlText w:val="o"/>
      <w:lvlJc w:val="left"/>
      <w:pPr>
        <w:tabs>
          <w:tab w:val="num" w:pos="1896"/>
        </w:tabs>
        <w:ind w:left="1896" w:hanging="360"/>
      </w:pPr>
      <w:rPr>
        <w:rFonts w:ascii="Courier New" w:hAnsi="Courier New" w:cs="Courier New" w:hint="default"/>
      </w:rPr>
    </w:lvl>
    <w:lvl w:ilvl="2" w:tplc="04090005" w:tentative="1">
      <w:start w:val="1"/>
      <w:numFmt w:val="bullet"/>
      <w:lvlText w:val=""/>
      <w:lvlJc w:val="left"/>
      <w:pPr>
        <w:tabs>
          <w:tab w:val="num" w:pos="2616"/>
        </w:tabs>
        <w:ind w:left="2616" w:hanging="360"/>
      </w:pPr>
      <w:rPr>
        <w:rFonts w:ascii="Wingdings" w:hAnsi="Wingdings" w:hint="default"/>
      </w:rPr>
    </w:lvl>
    <w:lvl w:ilvl="3" w:tplc="04090001" w:tentative="1">
      <w:start w:val="1"/>
      <w:numFmt w:val="bullet"/>
      <w:lvlText w:val=""/>
      <w:lvlJc w:val="left"/>
      <w:pPr>
        <w:tabs>
          <w:tab w:val="num" w:pos="3336"/>
        </w:tabs>
        <w:ind w:left="3336" w:hanging="360"/>
      </w:pPr>
      <w:rPr>
        <w:rFonts w:ascii="Symbol" w:hAnsi="Symbol" w:hint="default"/>
      </w:rPr>
    </w:lvl>
    <w:lvl w:ilvl="4" w:tplc="04090003" w:tentative="1">
      <w:start w:val="1"/>
      <w:numFmt w:val="bullet"/>
      <w:lvlText w:val="o"/>
      <w:lvlJc w:val="left"/>
      <w:pPr>
        <w:tabs>
          <w:tab w:val="num" w:pos="4056"/>
        </w:tabs>
        <w:ind w:left="4056" w:hanging="360"/>
      </w:pPr>
      <w:rPr>
        <w:rFonts w:ascii="Courier New" w:hAnsi="Courier New" w:cs="Courier New" w:hint="default"/>
      </w:rPr>
    </w:lvl>
    <w:lvl w:ilvl="5" w:tplc="04090005" w:tentative="1">
      <w:start w:val="1"/>
      <w:numFmt w:val="bullet"/>
      <w:lvlText w:val=""/>
      <w:lvlJc w:val="left"/>
      <w:pPr>
        <w:tabs>
          <w:tab w:val="num" w:pos="4776"/>
        </w:tabs>
        <w:ind w:left="4776" w:hanging="360"/>
      </w:pPr>
      <w:rPr>
        <w:rFonts w:ascii="Wingdings" w:hAnsi="Wingdings" w:hint="default"/>
      </w:rPr>
    </w:lvl>
    <w:lvl w:ilvl="6" w:tplc="04090001" w:tentative="1">
      <w:start w:val="1"/>
      <w:numFmt w:val="bullet"/>
      <w:lvlText w:val=""/>
      <w:lvlJc w:val="left"/>
      <w:pPr>
        <w:tabs>
          <w:tab w:val="num" w:pos="5496"/>
        </w:tabs>
        <w:ind w:left="5496" w:hanging="360"/>
      </w:pPr>
      <w:rPr>
        <w:rFonts w:ascii="Symbol" w:hAnsi="Symbol" w:hint="default"/>
      </w:rPr>
    </w:lvl>
    <w:lvl w:ilvl="7" w:tplc="04090003" w:tentative="1">
      <w:start w:val="1"/>
      <w:numFmt w:val="bullet"/>
      <w:lvlText w:val="o"/>
      <w:lvlJc w:val="left"/>
      <w:pPr>
        <w:tabs>
          <w:tab w:val="num" w:pos="6216"/>
        </w:tabs>
        <w:ind w:left="6216" w:hanging="360"/>
      </w:pPr>
      <w:rPr>
        <w:rFonts w:ascii="Courier New" w:hAnsi="Courier New" w:cs="Courier New" w:hint="default"/>
      </w:rPr>
    </w:lvl>
    <w:lvl w:ilvl="8" w:tplc="04090005" w:tentative="1">
      <w:start w:val="1"/>
      <w:numFmt w:val="bullet"/>
      <w:lvlText w:val=""/>
      <w:lvlJc w:val="left"/>
      <w:pPr>
        <w:tabs>
          <w:tab w:val="num" w:pos="6936"/>
        </w:tabs>
        <w:ind w:left="6936" w:hanging="360"/>
      </w:pPr>
      <w:rPr>
        <w:rFonts w:ascii="Wingdings" w:hAnsi="Wingdings" w:hint="default"/>
      </w:rPr>
    </w:lvl>
  </w:abstractNum>
  <w:abstractNum w:abstractNumId="4">
    <w:nsid w:val="56E849AB"/>
    <w:multiLevelType w:val="hybridMultilevel"/>
    <w:tmpl w:val="44F60606"/>
    <w:lvl w:ilvl="0" w:tplc="04090005">
      <w:start w:val="1"/>
      <w:numFmt w:val="bullet"/>
      <w:lvlText w:val=""/>
      <w:lvlJc w:val="left"/>
      <w:pPr>
        <w:tabs>
          <w:tab w:val="num" w:pos="1560"/>
        </w:tabs>
        <w:ind w:left="1560" w:hanging="360"/>
      </w:pPr>
      <w:rPr>
        <w:rFonts w:ascii="Wingdings" w:hAnsi="Wingdings"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5">
    <w:nsid w:val="729519CF"/>
    <w:multiLevelType w:val="hybridMultilevel"/>
    <w:tmpl w:val="F83CAC36"/>
    <w:lvl w:ilvl="0" w:tplc="04090005">
      <w:start w:val="1"/>
      <w:numFmt w:val="bullet"/>
      <w:lvlText w:val=""/>
      <w:lvlJc w:val="left"/>
      <w:pPr>
        <w:tabs>
          <w:tab w:val="num" w:pos="1176"/>
        </w:tabs>
        <w:ind w:left="1176" w:hanging="360"/>
      </w:pPr>
      <w:rPr>
        <w:rFonts w:ascii="Wingdings" w:hAnsi="Wingdings" w:hint="default"/>
      </w:rPr>
    </w:lvl>
    <w:lvl w:ilvl="1" w:tplc="04090003" w:tentative="1">
      <w:start w:val="1"/>
      <w:numFmt w:val="bullet"/>
      <w:lvlText w:val="o"/>
      <w:lvlJc w:val="left"/>
      <w:pPr>
        <w:tabs>
          <w:tab w:val="num" w:pos="1896"/>
        </w:tabs>
        <w:ind w:left="1896" w:hanging="360"/>
      </w:pPr>
      <w:rPr>
        <w:rFonts w:ascii="Courier New" w:hAnsi="Courier New" w:cs="Courier New" w:hint="default"/>
      </w:rPr>
    </w:lvl>
    <w:lvl w:ilvl="2" w:tplc="04090005" w:tentative="1">
      <w:start w:val="1"/>
      <w:numFmt w:val="bullet"/>
      <w:lvlText w:val=""/>
      <w:lvlJc w:val="left"/>
      <w:pPr>
        <w:tabs>
          <w:tab w:val="num" w:pos="2616"/>
        </w:tabs>
        <w:ind w:left="2616" w:hanging="360"/>
      </w:pPr>
      <w:rPr>
        <w:rFonts w:ascii="Wingdings" w:hAnsi="Wingdings" w:hint="default"/>
      </w:rPr>
    </w:lvl>
    <w:lvl w:ilvl="3" w:tplc="04090001" w:tentative="1">
      <w:start w:val="1"/>
      <w:numFmt w:val="bullet"/>
      <w:lvlText w:val=""/>
      <w:lvlJc w:val="left"/>
      <w:pPr>
        <w:tabs>
          <w:tab w:val="num" w:pos="3336"/>
        </w:tabs>
        <w:ind w:left="3336" w:hanging="360"/>
      </w:pPr>
      <w:rPr>
        <w:rFonts w:ascii="Symbol" w:hAnsi="Symbol" w:hint="default"/>
      </w:rPr>
    </w:lvl>
    <w:lvl w:ilvl="4" w:tplc="04090003" w:tentative="1">
      <w:start w:val="1"/>
      <w:numFmt w:val="bullet"/>
      <w:lvlText w:val="o"/>
      <w:lvlJc w:val="left"/>
      <w:pPr>
        <w:tabs>
          <w:tab w:val="num" w:pos="4056"/>
        </w:tabs>
        <w:ind w:left="4056" w:hanging="360"/>
      </w:pPr>
      <w:rPr>
        <w:rFonts w:ascii="Courier New" w:hAnsi="Courier New" w:cs="Courier New" w:hint="default"/>
      </w:rPr>
    </w:lvl>
    <w:lvl w:ilvl="5" w:tplc="04090005" w:tentative="1">
      <w:start w:val="1"/>
      <w:numFmt w:val="bullet"/>
      <w:lvlText w:val=""/>
      <w:lvlJc w:val="left"/>
      <w:pPr>
        <w:tabs>
          <w:tab w:val="num" w:pos="4776"/>
        </w:tabs>
        <w:ind w:left="4776" w:hanging="360"/>
      </w:pPr>
      <w:rPr>
        <w:rFonts w:ascii="Wingdings" w:hAnsi="Wingdings" w:hint="default"/>
      </w:rPr>
    </w:lvl>
    <w:lvl w:ilvl="6" w:tplc="04090001" w:tentative="1">
      <w:start w:val="1"/>
      <w:numFmt w:val="bullet"/>
      <w:lvlText w:val=""/>
      <w:lvlJc w:val="left"/>
      <w:pPr>
        <w:tabs>
          <w:tab w:val="num" w:pos="5496"/>
        </w:tabs>
        <w:ind w:left="5496" w:hanging="360"/>
      </w:pPr>
      <w:rPr>
        <w:rFonts w:ascii="Symbol" w:hAnsi="Symbol" w:hint="default"/>
      </w:rPr>
    </w:lvl>
    <w:lvl w:ilvl="7" w:tplc="04090003" w:tentative="1">
      <w:start w:val="1"/>
      <w:numFmt w:val="bullet"/>
      <w:lvlText w:val="o"/>
      <w:lvlJc w:val="left"/>
      <w:pPr>
        <w:tabs>
          <w:tab w:val="num" w:pos="6216"/>
        </w:tabs>
        <w:ind w:left="6216" w:hanging="360"/>
      </w:pPr>
      <w:rPr>
        <w:rFonts w:ascii="Courier New" w:hAnsi="Courier New" w:cs="Courier New" w:hint="default"/>
      </w:rPr>
    </w:lvl>
    <w:lvl w:ilvl="8" w:tplc="04090005" w:tentative="1">
      <w:start w:val="1"/>
      <w:numFmt w:val="bullet"/>
      <w:lvlText w:val=""/>
      <w:lvlJc w:val="left"/>
      <w:pPr>
        <w:tabs>
          <w:tab w:val="num" w:pos="6936"/>
        </w:tabs>
        <w:ind w:left="6936" w:hanging="360"/>
      </w:pPr>
      <w:rPr>
        <w:rFonts w:ascii="Wingdings" w:hAnsi="Wingdings" w:hint="default"/>
      </w:rPr>
    </w:lvl>
  </w:abstractNum>
  <w:abstractNum w:abstractNumId="6">
    <w:nsid w:val="76D519B0"/>
    <w:multiLevelType w:val="hybridMultilevel"/>
    <w:tmpl w:val="7682D7EE"/>
    <w:lvl w:ilvl="0" w:tplc="04090001">
      <w:start w:val="1"/>
      <w:numFmt w:val="bullet"/>
      <w:lvlText w:val=""/>
      <w:lvlJc w:val="left"/>
      <w:pPr>
        <w:tabs>
          <w:tab w:val="num" w:pos="2260"/>
        </w:tabs>
        <w:ind w:left="2260" w:hanging="360"/>
      </w:pPr>
      <w:rPr>
        <w:rFonts w:ascii="Symbol" w:hAnsi="Symbol" w:hint="default"/>
      </w:rPr>
    </w:lvl>
    <w:lvl w:ilvl="1" w:tplc="04090003" w:tentative="1">
      <w:start w:val="1"/>
      <w:numFmt w:val="bullet"/>
      <w:lvlText w:val="o"/>
      <w:lvlJc w:val="left"/>
      <w:pPr>
        <w:tabs>
          <w:tab w:val="num" w:pos="2980"/>
        </w:tabs>
        <w:ind w:left="2980" w:hanging="360"/>
      </w:pPr>
      <w:rPr>
        <w:rFonts w:ascii="Courier New" w:hAnsi="Courier New" w:cs="Courier New" w:hint="default"/>
      </w:rPr>
    </w:lvl>
    <w:lvl w:ilvl="2" w:tplc="04090005" w:tentative="1">
      <w:start w:val="1"/>
      <w:numFmt w:val="bullet"/>
      <w:lvlText w:val=""/>
      <w:lvlJc w:val="left"/>
      <w:pPr>
        <w:tabs>
          <w:tab w:val="num" w:pos="3700"/>
        </w:tabs>
        <w:ind w:left="3700" w:hanging="360"/>
      </w:pPr>
      <w:rPr>
        <w:rFonts w:ascii="Wingdings" w:hAnsi="Wingdings" w:hint="default"/>
      </w:rPr>
    </w:lvl>
    <w:lvl w:ilvl="3" w:tplc="04090001" w:tentative="1">
      <w:start w:val="1"/>
      <w:numFmt w:val="bullet"/>
      <w:lvlText w:val=""/>
      <w:lvlJc w:val="left"/>
      <w:pPr>
        <w:tabs>
          <w:tab w:val="num" w:pos="4420"/>
        </w:tabs>
        <w:ind w:left="4420" w:hanging="360"/>
      </w:pPr>
      <w:rPr>
        <w:rFonts w:ascii="Symbol" w:hAnsi="Symbol" w:hint="default"/>
      </w:rPr>
    </w:lvl>
    <w:lvl w:ilvl="4" w:tplc="04090003" w:tentative="1">
      <w:start w:val="1"/>
      <w:numFmt w:val="bullet"/>
      <w:lvlText w:val="o"/>
      <w:lvlJc w:val="left"/>
      <w:pPr>
        <w:tabs>
          <w:tab w:val="num" w:pos="5140"/>
        </w:tabs>
        <w:ind w:left="5140" w:hanging="360"/>
      </w:pPr>
      <w:rPr>
        <w:rFonts w:ascii="Courier New" w:hAnsi="Courier New" w:cs="Courier New" w:hint="default"/>
      </w:rPr>
    </w:lvl>
    <w:lvl w:ilvl="5" w:tplc="04090005" w:tentative="1">
      <w:start w:val="1"/>
      <w:numFmt w:val="bullet"/>
      <w:lvlText w:val=""/>
      <w:lvlJc w:val="left"/>
      <w:pPr>
        <w:tabs>
          <w:tab w:val="num" w:pos="5860"/>
        </w:tabs>
        <w:ind w:left="5860" w:hanging="360"/>
      </w:pPr>
      <w:rPr>
        <w:rFonts w:ascii="Wingdings" w:hAnsi="Wingdings" w:hint="default"/>
      </w:rPr>
    </w:lvl>
    <w:lvl w:ilvl="6" w:tplc="04090001" w:tentative="1">
      <w:start w:val="1"/>
      <w:numFmt w:val="bullet"/>
      <w:lvlText w:val=""/>
      <w:lvlJc w:val="left"/>
      <w:pPr>
        <w:tabs>
          <w:tab w:val="num" w:pos="6580"/>
        </w:tabs>
        <w:ind w:left="6580" w:hanging="360"/>
      </w:pPr>
      <w:rPr>
        <w:rFonts w:ascii="Symbol" w:hAnsi="Symbol" w:hint="default"/>
      </w:rPr>
    </w:lvl>
    <w:lvl w:ilvl="7" w:tplc="04090003" w:tentative="1">
      <w:start w:val="1"/>
      <w:numFmt w:val="bullet"/>
      <w:lvlText w:val="o"/>
      <w:lvlJc w:val="left"/>
      <w:pPr>
        <w:tabs>
          <w:tab w:val="num" w:pos="7300"/>
        </w:tabs>
        <w:ind w:left="7300" w:hanging="360"/>
      </w:pPr>
      <w:rPr>
        <w:rFonts w:ascii="Courier New" w:hAnsi="Courier New" w:cs="Courier New" w:hint="default"/>
      </w:rPr>
    </w:lvl>
    <w:lvl w:ilvl="8" w:tplc="04090005" w:tentative="1">
      <w:start w:val="1"/>
      <w:numFmt w:val="bullet"/>
      <w:lvlText w:val=""/>
      <w:lvlJc w:val="left"/>
      <w:pPr>
        <w:tabs>
          <w:tab w:val="num" w:pos="8020"/>
        </w:tabs>
        <w:ind w:left="8020" w:hanging="360"/>
      </w:pPr>
      <w:rPr>
        <w:rFonts w:ascii="Wingdings" w:hAnsi="Wingdings" w:hint="default"/>
      </w:rPr>
    </w:lvl>
  </w:abstractNum>
  <w:num w:numId="1">
    <w:abstractNumId w:val="2"/>
  </w:num>
  <w:num w:numId="2">
    <w:abstractNumId w:val="1"/>
  </w:num>
  <w:num w:numId="3">
    <w:abstractNumId w:val="0"/>
  </w:num>
  <w:num w:numId="4">
    <w:abstractNumId w:val="6"/>
  </w:num>
  <w:num w:numId="5">
    <w:abstractNumId w:val="5"/>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876779"/>
    <w:rsid w:val="00007872"/>
    <w:rsid w:val="00042DE3"/>
    <w:rsid w:val="000B5945"/>
    <w:rsid w:val="000D11EE"/>
    <w:rsid w:val="00165816"/>
    <w:rsid w:val="002322C3"/>
    <w:rsid w:val="002C1F6F"/>
    <w:rsid w:val="002D25ED"/>
    <w:rsid w:val="004441E9"/>
    <w:rsid w:val="00517E4C"/>
    <w:rsid w:val="00565FA1"/>
    <w:rsid w:val="00585302"/>
    <w:rsid w:val="005932B3"/>
    <w:rsid w:val="006129EC"/>
    <w:rsid w:val="007A5BA1"/>
    <w:rsid w:val="007C7380"/>
    <w:rsid w:val="00876779"/>
    <w:rsid w:val="00894B51"/>
    <w:rsid w:val="009F7166"/>
    <w:rsid w:val="00A15464"/>
    <w:rsid w:val="00A315A9"/>
    <w:rsid w:val="00AF18A0"/>
    <w:rsid w:val="00B00453"/>
    <w:rsid w:val="00B23B50"/>
    <w:rsid w:val="00B26AE4"/>
    <w:rsid w:val="00B4700C"/>
    <w:rsid w:val="00BB5EBD"/>
    <w:rsid w:val="00BF60FB"/>
    <w:rsid w:val="00C36F6C"/>
    <w:rsid w:val="00DB6916"/>
    <w:rsid w:val="00E9369E"/>
    <w:rsid w:val="00F74E8F"/>
    <w:rsid w:val="00FB62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mso-width-percent:400;mso-height-percent:200;mso-width-relative:margin;mso-height-relative:margin" fillcolor="white">
      <v:fill color="white"/>
      <v:textbox style="mso-fit-shape-to-text: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B004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F7166"/>
    <w:rPr>
      <w:rFonts w:ascii="Tahoma" w:hAnsi="Tahoma" w:cs="Tahoma"/>
      <w:sz w:val="16"/>
      <w:szCs w:val="16"/>
    </w:rPr>
  </w:style>
  <w:style w:type="character" w:customStyle="1" w:styleId="BalloonTextChar">
    <w:name w:val="Balloon Text Char"/>
    <w:basedOn w:val="DefaultParagraphFont"/>
    <w:link w:val="BalloonText"/>
    <w:rsid w:val="009F7166"/>
    <w:rPr>
      <w:rFonts w:ascii="Tahoma" w:hAnsi="Tahoma" w:cs="Tahoma"/>
      <w:sz w:val="16"/>
      <w:szCs w:val="16"/>
    </w:rPr>
  </w:style>
  <w:style w:type="paragraph" w:styleId="Header">
    <w:name w:val="header"/>
    <w:basedOn w:val="Normal"/>
    <w:link w:val="HeaderChar"/>
    <w:rsid w:val="002D25ED"/>
    <w:pPr>
      <w:tabs>
        <w:tab w:val="center" w:pos="4680"/>
        <w:tab w:val="right" w:pos="9360"/>
      </w:tabs>
    </w:pPr>
  </w:style>
  <w:style w:type="character" w:customStyle="1" w:styleId="HeaderChar">
    <w:name w:val="Header Char"/>
    <w:basedOn w:val="DefaultParagraphFont"/>
    <w:link w:val="Header"/>
    <w:rsid w:val="002D25ED"/>
    <w:rPr>
      <w:rFonts w:ascii="Arial" w:hAnsi="Arial" w:cs="Arial"/>
      <w:sz w:val="22"/>
      <w:szCs w:val="24"/>
    </w:rPr>
  </w:style>
  <w:style w:type="paragraph" w:styleId="Footer">
    <w:name w:val="footer"/>
    <w:basedOn w:val="Normal"/>
    <w:link w:val="FooterChar"/>
    <w:rsid w:val="002D25ED"/>
    <w:pPr>
      <w:tabs>
        <w:tab w:val="center" w:pos="4680"/>
        <w:tab w:val="right" w:pos="9360"/>
      </w:tabs>
    </w:pPr>
  </w:style>
  <w:style w:type="character" w:customStyle="1" w:styleId="FooterChar">
    <w:name w:val="Footer Char"/>
    <w:basedOn w:val="DefaultParagraphFont"/>
    <w:link w:val="Footer"/>
    <w:rsid w:val="002D25ED"/>
    <w:rPr>
      <w:rFonts w:ascii="Arial" w:hAnsi="Arial" w:cs="Arial"/>
      <w:sz w:val="22"/>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789</Words>
  <Characters>4502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Registration Committee Momentum Article</vt:lpstr>
    </vt:vector>
  </TitlesOfParts>
  <Company>Running Bear Computer Consultants</Company>
  <LinksUpToDate>false</LinksUpToDate>
  <CharactersWithSpaces>5281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Committee Momentum Article</dc:title>
  <dc:subject/>
  <dc:creator>Rick Bainbridge</dc:creator>
  <cp:keywords/>
  <dc:description/>
  <cp:lastModifiedBy>Valued Velocity Customer</cp:lastModifiedBy>
  <cp:revision>2</cp:revision>
  <cp:lastPrinted>2008-02-19T03:21:00Z</cp:lastPrinted>
  <dcterms:created xsi:type="dcterms:W3CDTF">2009-04-16T03:20:00Z</dcterms:created>
  <dcterms:modified xsi:type="dcterms:W3CDTF">2009-04-16T03:20:00Z</dcterms:modified>
</cp:coreProperties>
</file>